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B0" w:rsidRDefault="00B332B0" w:rsidP="00B332B0">
      <w:pPr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Azərbaycan Milli Elmlər Akademiyası</w:t>
      </w:r>
      <w:r w:rsidR="00DA463E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 xml:space="preserve"> 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6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7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>i</w:t>
      </w:r>
      <w:r w:rsidRPr="002B200B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tədris ili üçün</w:t>
      </w:r>
      <w:r w:rsidR="00DA463E">
        <w:rPr>
          <w:rFonts w:ascii="Times New Roman" w:eastAsia="Times New Roman" w:hAnsi="Times New Roman" w:cs="Times New Roman"/>
          <w:b/>
          <w:sz w:val="28"/>
          <w:szCs w:val="28"/>
          <w:lang w:val="az-Latn-AZ"/>
        </w:rPr>
        <w:t xml:space="preserve">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doktorant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uraya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və</w:t>
      </w:r>
      <w:r w:rsidR="00DA463E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bookmarkStart w:id="0" w:name="_GoBack"/>
      <w:bookmarkEnd w:id="0"/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dissertant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uraya </w:t>
      </w:r>
      <w:r w:rsidRPr="008A68F5">
        <w:rPr>
          <w:rFonts w:ascii="Times New Roman" w:hAnsi="Times New Roman" w:cs="Times New Roman"/>
          <w:b/>
          <w:sz w:val="28"/>
          <w:szCs w:val="28"/>
          <w:lang w:val="az-Latn-AZ"/>
        </w:rPr>
        <w:t>qəbul</w:t>
      </w:r>
    </w:p>
    <w:p w:rsidR="00B332B0" w:rsidRPr="008A68F5" w:rsidRDefault="00B332B0" w:rsidP="00B33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ELAN EDİ</w:t>
      </w:r>
      <w:r w:rsidRPr="008A68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R</w:t>
      </w:r>
    </w:p>
    <w:p w:rsidR="00B332B0" w:rsidRPr="008A68F5" w:rsidRDefault="00B332B0" w:rsidP="00B332B0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</w:p>
    <w:p w:rsidR="00B332B0" w:rsidRDefault="00B332B0" w:rsidP="00B332B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</w:pP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ab/>
      </w:r>
      <w:r w:rsidRPr="002B200B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Azərbaycan Milli Elmlər Akademiyası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Azərbaycan Respublikası 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Nazirlər Kabinetinin </w:t>
      </w:r>
      <w:r w:rsidR="000B5B0A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18 noyabr 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ı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il tarixli, </w:t>
      </w:r>
      <w:r w:rsidR="000B5B0A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601s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nömrəli sərəncamı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ilə təsdiq olunmuş </w:t>
      </w:r>
      <w:r w:rsidRPr="006D6F8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az-Latn-AZ"/>
        </w:rPr>
        <w:t>Plana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əsasən 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201</w:t>
      </w:r>
      <w:r w:rsidR="00784BC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6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/201</w:t>
      </w:r>
      <w:r w:rsidR="00784BC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7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>i</w:t>
      </w:r>
      <w:r w:rsidRPr="0008470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 tədris ili üçün </w:t>
      </w:r>
      <w:r w:rsidRPr="008A68F5">
        <w:rPr>
          <w:rFonts w:ascii="Times New Roman" w:hAnsi="Times New Roman" w:cs="Times New Roman"/>
          <w:color w:val="333333"/>
          <w:sz w:val="28"/>
          <w:szCs w:val="28"/>
          <w:lang w:val="az-Latn-AZ"/>
        </w:rPr>
        <w:t xml:space="preserve">fəlsəfə doktoru və elmlər doktoru hazırlığı üzrə </w:t>
      </w:r>
      <w:r w:rsidRPr="008A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doktorantura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>ya</w:t>
      </w:r>
      <w:r w:rsidRPr="008A6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az-Latn-AZ"/>
        </w:rPr>
        <w:t xml:space="preserve"> və dissertanturaya</w:t>
      </w:r>
      <w:r w:rsidRPr="008A68F5"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 xml:space="preserve">qəbul elan edir. </w:t>
      </w:r>
    </w:p>
    <w:p w:rsidR="00B332B0" w:rsidRPr="00AF6CB1" w:rsidRDefault="00B332B0" w:rsidP="00B332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az-Latn-AZ"/>
        </w:rPr>
        <w:tab/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Fəlsəfə doktoru və elmlər doktoru hazırlığı üzrə doktoranturaya </w:t>
      </w:r>
      <w:r w:rsidRPr="00AF6CB1">
        <w:rPr>
          <w:rFonts w:ascii="Times New Roman" w:hAnsi="Times New Roman" w:cs="Times New Roman"/>
          <w:sz w:val="28"/>
          <w:szCs w:val="28"/>
          <w:shd w:val="clear" w:color="auto" w:fill="FFFFFF"/>
          <w:lang w:val="az-Latn-AZ"/>
        </w:rPr>
        <w:t xml:space="preserve">və dissertanturaya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sənədlər 201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6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-c</w:t>
      </w:r>
      <w:r>
        <w:rPr>
          <w:rFonts w:ascii="Times New Roman" w:eastAsia="Times New Roman" w:hAnsi="Times New Roman" w:cs="Times New Roman"/>
          <w:sz w:val="28"/>
          <w:szCs w:val="28"/>
          <w:lang w:val="az-Latn-AZ"/>
        </w:rPr>
        <w:t>ı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 il </w:t>
      </w:r>
      <w:r w:rsidR="000B5B0A">
        <w:rPr>
          <w:rFonts w:ascii="Times New Roman" w:eastAsia="Times New Roman" w:hAnsi="Times New Roman" w:cs="Times New Roman"/>
          <w:sz w:val="28"/>
          <w:szCs w:val="28"/>
          <w:lang w:val="az-Latn-AZ"/>
        </w:rPr>
        <w:t>noyabrın 28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-dən </w:t>
      </w:r>
      <w:r w:rsidR="00020A8C">
        <w:rPr>
          <w:rFonts w:ascii="Times New Roman" w:eastAsia="Times New Roman" w:hAnsi="Times New Roman" w:cs="Times New Roman"/>
          <w:sz w:val="28"/>
          <w:szCs w:val="28"/>
          <w:lang w:val="az-Latn-AZ"/>
        </w:rPr>
        <w:t>dekabrın 1</w:t>
      </w:r>
      <w:r w:rsidR="007445B2">
        <w:rPr>
          <w:rFonts w:ascii="Times New Roman" w:eastAsia="Times New Roman" w:hAnsi="Times New Roman" w:cs="Times New Roman"/>
          <w:sz w:val="28"/>
          <w:szCs w:val="28"/>
          <w:lang w:val="az-Latn-AZ"/>
        </w:rPr>
        <w:t>6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-dək </w:t>
      </w:r>
      <w:r w:rsidRPr="00AF6CB1">
        <w:rPr>
          <w:rFonts w:ascii="Times New Roman" w:hAnsi="Times New Roman"/>
          <w:sz w:val="28"/>
          <w:szCs w:val="28"/>
          <w:lang w:val="az-Latn-AZ"/>
        </w:rPr>
        <w:t xml:space="preserve">hər gün (şənbə və bazar günləri istisna olmaqla) saat 10:00-dan 17:00-dək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/>
        </w:rPr>
        <w:t>qəbul ediləcək.</w:t>
      </w:r>
    </w:p>
    <w:p w:rsidR="00B332B0" w:rsidRDefault="00B332B0" w:rsidP="00B332B0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Fəlsəfə doktoru proqramı üzrə doktoranturaya 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ali təhsili olan (ali təhsil pilləsinin magistratura səviyyəsini bitirən, yaxud təhsili ona bərabər tutulan, tibbi təhsildə isə həkim və həkim-mütəxəssis) Azərbaycan Respublikasının vətəndaşları </w:t>
      </w:r>
      <w:r w:rsidRPr="00117D1B">
        <w:rPr>
          <w:rFonts w:ascii="Times New Roman" w:hAnsi="Times New Roman" w:cs="Times New Roman"/>
          <w:sz w:val="28"/>
          <w:szCs w:val="28"/>
          <w:lang w:val="az-Latn-AZ"/>
        </w:rPr>
        <w:t>müsabiqə yolu ilə qəbul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olunurlar.</w:t>
      </w:r>
    </w:p>
    <w:p w:rsidR="00B332B0" w:rsidRPr="008A68F5" w:rsidRDefault="00B332B0" w:rsidP="00B332B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qəbul üçün aşağıdakı sənədlər AMEA-nın müvafiq </w:t>
      </w:r>
      <w:r w:rsidRPr="00AF6CB1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institutuna (İnstitutların ünvanını </w:t>
      </w:r>
      <w:r w:rsidRPr="00AF6CB1">
        <w:rPr>
          <w:rFonts w:ascii="Times New Roman" w:hAnsi="Times New Roman"/>
          <w:sz w:val="28"/>
          <w:szCs w:val="28"/>
          <w:lang w:val="az-Latn-AZ"/>
        </w:rPr>
        <w:t xml:space="preserve">AMEA-nın </w:t>
      </w:r>
      <w:hyperlink r:id="rId7" w:history="1">
        <w:r w:rsidRPr="00AF6CB1">
          <w:rPr>
            <w:rStyle w:val="ae"/>
            <w:rFonts w:ascii="Times New Roman" w:hAnsi="Times New Roman"/>
            <w:color w:val="auto"/>
            <w:sz w:val="28"/>
            <w:szCs w:val="28"/>
            <w:u w:val="none"/>
            <w:lang w:val="az-Latn-AZ"/>
          </w:rPr>
          <w:t>www.science.az</w:t>
        </w:r>
      </w:hyperlink>
      <w:r w:rsidRPr="00AF6CB1">
        <w:rPr>
          <w:rFonts w:ascii="Times New Roman" w:hAnsi="Times New Roman"/>
          <w:sz w:val="28"/>
          <w:szCs w:val="28"/>
          <w:lang w:val="az-Latn-AZ"/>
        </w:rPr>
        <w:t xml:space="preserve"> saytından əldə etmək olar)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doktoranturanın fəaliyyət göstərdiyi elmi müəssisənin rəhbərinin adına </w:t>
      </w:r>
    </w:p>
    <w:p w:rsidR="00B332B0" w:rsidRPr="008A68F5" w:rsidRDefault="00B332B0" w:rsidP="00B332B0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ərizə;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kadrların şəxsi-qeydiyyat vərəqi;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tərcümeyi-hal;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- 2 ədəd fotoşəkil (3x4 sm ölçüdə);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-iş stajı olanlar üçün əmək kitabçasından çıxarış;</w:t>
      </w:r>
    </w:p>
    <w:p w:rsidR="00B332B0" w:rsidRPr="00117D1B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117D1B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iş yerindən xasiyyətnamə;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çap olunmuş elmi işlərin siyahısı və ya seçilmiş ixtisas üzrə referat;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ali təhsil müəssisəsini bitirmək haqqında diplomun müvafiq qaydada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təsdiq edilmiş surəti (xarici ölkələrdə təhsil almış Azərbaycan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Respublikasının vətəndaşları üçün təhsil haqqında sənədlərinin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tanınması haqqında şəhadətnamə);</w:t>
      </w:r>
    </w:p>
    <w:p w:rsidR="00B332B0" w:rsidRPr="00E348B7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E348B7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xarici dil bilikləri üzrə beynəlxalq sertifikat (əgər varsa);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8A68F5" w:rsidRDefault="00B332B0" w:rsidP="00B332B0">
      <w:pPr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4E46A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Elmlər doktoru proqramı üzrə doktoranturaya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seçdikləri sahədə elmi və ya elmi-pedaqoji nailiyyəti olan, fundamental tədqiqatları yüksək səviyyədə aparmağı bacaran və fəlsəfə doktoru (elmlər namizədi) elmi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(alimlik)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dərəcəsi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olan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Azərbaycan Respublikasının vətəndaşları qəbul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edilirlər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8A68F5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oktoranturaya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ərizə (doktoranturanın fəaliyyət göstərdiyi müəssisənin və yaxud      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təşkilatın rəhbərinin adı) 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lastRenderedPageBreak/>
        <w:t>- kadrların şəxsi-qeydiyyat vərəqi;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tərcümeyi-hal;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- 2 ədəd fotoşəkil (3x4 sm ölçüdə);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əmək kitabçasından çıxarış;</w:t>
      </w:r>
    </w:p>
    <w:p w:rsidR="00B332B0" w:rsidRPr="008A68F5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çap olunmuş elmi işlərin siyahısı;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fəlsəfə doktoru (elmlər namizədi) elmi dərəcəsi diplomunun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müvafiq qaydada təsdiq edilmiş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ali təhsil müəssisəsini bitirmək haqqında diplomun müvafiq qaydada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təsdiq edilmiş surəti (xarici ölkələrdə təhsil almış Azərbaycan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Respublikasının vətəndaşları üçün təhsil haqqında sənədlərinin 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tanınması haqqında şəhadətnamə);</w:t>
      </w:r>
    </w:p>
    <w:p w:rsidR="00B332B0" w:rsidRDefault="00B332B0" w:rsidP="00B332B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</w:pPr>
    </w:p>
    <w:p w:rsidR="00B332B0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 xml:space="preserve">Dissertantlıq yolu ilə fəlsəfə doktoru elmi dərəcəsi almaqüçün </w:t>
      </w: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d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issertan</w:t>
      </w:r>
      <w:r w:rsidRPr="004E46A2"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>turaya</w:t>
      </w:r>
      <w:r w:rsidRPr="00F2565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ali təhsilli (ali təhsil magistratura səviyyəsini bitirən, yaxud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təhsili ona bərabər tutulan</w:t>
      </w:r>
      <w:r w:rsidRPr="00F25654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, müvafiq tədqiqat sahəsində müəyyən müvəffəqiyyətləri olan ali təhsil müəssisələrinin, elmi və digər təşkilatların elmi və elmi-pedoqoji kadrları sənəd təqdim edə bilər.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>Dissertantlıq yolu ilə təhsil müddətini başa vuran şəxslər eyni ixtisas üzrə təkrar dissertant ola bilməz.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>Doktoranturada tam təhsil müddətini başa vurmuş şəxslər eyni ixtisas üzrə dissertantlıq yolu ilə təhsil ala bilməz.</w:t>
      </w:r>
    </w:p>
    <w:p w:rsidR="00B332B0" w:rsidRPr="00FD3D2C" w:rsidRDefault="00B332B0" w:rsidP="00B332B0">
      <w:pPr>
        <w:shd w:val="clear" w:color="auto" w:fill="FFFFFF"/>
        <w:spacing w:after="0"/>
        <w:ind w:left="142" w:firstLine="42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D3D2C">
        <w:rPr>
          <w:rFonts w:ascii="Times New Roman" w:hAnsi="Times New Roman" w:cs="Times New Roman"/>
          <w:sz w:val="28"/>
          <w:szCs w:val="28"/>
          <w:lang w:val="az-Latn-AZ"/>
        </w:rPr>
        <w:t xml:space="preserve">Dissertant kimi təhkim olunmaq istəyən şəxslər bir qayda olaraq, elmi və elmi-pedaqoji iş stajına malik olmalıdır. </w:t>
      </w:r>
    </w:p>
    <w:p w:rsidR="00B332B0" w:rsidRPr="008A68F5" w:rsidRDefault="00B332B0" w:rsidP="00B332B0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E348B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Fəlsəfə doktoru elmi dərəcəsi almaq üçün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dissertan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ərizə (dissertantura təhsilini həyata keçirən müəssisənin və yaxud təşkilatın rəhbərinin adına);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kadrların şəxsi-qeydiyyat vərəqi;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tərcümeyi-hal;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 ədəd fotoşəkil (3x4 sm ölçüdə);</w:t>
      </w:r>
    </w:p>
    <w:p w:rsidR="00B332B0" w:rsidRPr="008A68F5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/>
        <w:ind w:left="1560" w:hanging="993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əmək kitabçasından çıxarış;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çap olunmuş elmi işlərin siyahısı və ya seçilmiş ixtisas üzrə referat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(fəlsəfə doktoru hazırlığı üzrə)</w:t>
      </w:r>
    </w:p>
    <w:p w:rsidR="00B332B0" w:rsidRDefault="00B332B0" w:rsidP="00B332B0">
      <w:pPr>
        <w:shd w:val="clear" w:color="auto" w:fill="FFFFFF"/>
        <w:spacing w:after="0"/>
        <w:ind w:left="709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ali təhsil müəssisəsini bitirmək haqqında diplomun müvafiq qaydada təsdiq edilmiş surəti (xarici ölkələrdə təhsil almış Azərbaycan Respublikasının vətəndaşları üçün təhsil haqqqında sənədlərin tanınması haqqında şəhadətnamə);</w:t>
      </w:r>
    </w:p>
    <w:p w:rsidR="00B332B0" w:rsidRDefault="00B332B0" w:rsidP="00B332B0">
      <w:pPr>
        <w:shd w:val="clear" w:color="auto" w:fill="FFFFFF"/>
        <w:spacing w:after="0"/>
        <w:ind w:left="1560" w:hanging="99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Default="00B332B0" w:rsidP="00B332B0">
      <w:pPr>
        <w:shd w:val="clear" w:color="auto" w:fill="FFFFFF"/>
        <w:spacing w:after="0"/>
        <w:ind w:left="1560" w:hanging="142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  <w:t xml:space="preserve">Dissertantlıq yolu ilə elmlər doktoru </w:t>
      </w:r>
      <w:r w:rsidRPr="000A5BD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elmi dərəcəsi almaq üçün fəlsəfə doktoru elmi dərəcəsinin olması  əsas şərtdir. </w:t>
      </w:r>
    </w:p>
    <w:p w:rsidR="00B332B0" w:rsidRPr="00E348B7" w:rsidRDefault="00B332B0" w:rsidP="00B332B0">
      <w:pPr>
        <w:shd w:val="clear" w:color="auto" w:fill="FFFFFF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</w:t>
      </w:r>
      <w:r w:rsidRPr="000A5BD3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lmlər doktoru </w:t>
      </w:r>
      <w:r w:rsidRPr="00E348B7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elmi dərəcəsi almaq üçün</w:t>
      </w: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dissertan</w:t>
      </w:r>
      <w:r w:rsidRPr="008A68F5"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turaya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qəbul üçün aşağıdakı sənədlər AMEA-nın müvafiq institut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una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təqdim olunmalıdır:</w:t>
      </w:r>
    </w:p>
    <w:p w:rsidR="00B332B0" w:rsidRDefault="00B332B0" w:rsidP="00B332B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ərizə (dissertantura təhsilini həyata keçirən müəssisənin və yaxud təşkilatın    </w:t>
      </w:r>
    </w:p>
    <w:p w:rsidR="00B332B0" w:rsidRDefault="00B332B0" w:rsidP="00B332B0">
      <w:pPr>
        <w:shd w:val="clear" w:color="auto" w:fill="FFFFFF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  rəhbərinin adına);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kadrların şəxsi-qeydiyyat vərəqi;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>- tərcümeyi-hal;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az-Latn-AZ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2 ədəd fotoşəkil (3x4 sm ölçüdə);</w:t>
      </w:r>
    </w:p>
    <w:p w:rsidR="00B332B0" w:rsidRPr="008A68F5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iş yerindən xasiyyətnamə;</w:t>
      </w:r>
    </w:p>
    <w:p w:rsidR="00B332B0" w:rsidRPr="008A68F5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əmək kitabçasından çıxarış;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çap olunmuş elmi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əsərlərin siyahısı ( elmlər doktoru hazırlığı üzrə 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fəlsəfə doktoru (elmlər namizədi) diplomunun müvafiq qaydada təsdiq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  edilmiş surəti;</w:t>
      </w:r>
    </w:p>
    <w:p w:rsidR="00B332B0" w:rsidRDefault="00B332B0" w:rsidP="00B332B0">
      <w:pPr>
        <w:shd w:val="clear" w:color="auto" w:fill="FFFFFF"/>
        <w:spacing w:after="0"/>
        <w:ind w:left="567" w:hanging="141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- ali təhsil müəssisəsini bitirmək haqqında diplomun müvafiq qaydada təsdiq edilmiş surəti (xarici ölkələrdə təhsil almış Azərbaycan Respublikasının vətəndaşları üçün təhsil haqqqında sənədlərin tanınması haqqında şəhadətnamə);</w:t>
      </w:r>
    </w:p>
    <w:p w:rsidR="00B332B0" w:rsidRDefault="00B332B0" w:rsidP="00B332B0">
      <w:pPr>
        <w:shd w:val="clear" w:color="auto" w:fill="FFFFFF"/>
        <w:spacing w:after="0"/>
        <w:ind w:left="709" w:hanging="284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- </w:t>
      </w:r>
      <w:r w:rsidRPr="008A68F5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şəxsiyyəti təsdiq edən sənədin surəti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</w:p>
    <w:p w:rsidR="00B332B0" w:rsidRPr="00C56589" w:rsidRDefault="00B332B0" w:rsidP="00B332B0">
      <w:pPr>
        <w:shd w:val="clear" w:color="auto" w:fill="FFFFFF"/>
        <w:spacing w:after="0"/>
        <w:ind w:left="720" w:hanging="153"/>
        <w:rPr>
          <w:rFonts w:ascii="Times New Roman" w:hAnsi="Times New Roman" w:cs="Times New Roman"/>
          <w:color w:val="000000"/>
          <w:sz w:val="28"/>
          <w:szCs w:val="28"/>
          <w:lang w:val="az-Latn-AZ"/>
        </w:rPr>
      </w:pPr>
    </w:p>
    <w:p w:rsidR="00B332B0" w:rsidRPr="00117D1B" w:rsidRDefault="00B332B0" w:rsidP="00B332B0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CA309C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Əlavə məlumat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üçün AMEA-nın</w:t>
      </w:r>
      <w:r w:rsidRPr="00C856B2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 xml:space="preserve">Elm və Təhsil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İ</w:t>
      </w:r>
      <w:r w:rsidRPr="00C856B2"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  <w:t>darəsinə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müraciət</w:t>
      </w:r>
      <w:r w:rsidRPr="00CA309C"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 xml:space="preserve"> etmək olar</w:t>
      </w:r>
      <w:r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  <w:t>.</w:t>
      </w:r>
      <w:r w:rsidRPr="00C856B2">
        <w:rPr>
          <w:rFonts w:ascii="Times New Roman" w:hAnsi="Times New Roman" w:cs="Times New Roman"/>
          <w:sz w:val="28"/>
          <w:szCs w:val="28"/>
          <w:lang w:val="az-Latn-AZ"/>
        </w:rPr>
        <w:t>Əlaqə telefon</w:t>
      </w:r>
      <w:r>
        <w:rPr>
          <w:rFonts w:ascii="Times New Roman" w:hAnsi="Times New Roman" w:cs="Times New Roman"/>
          <w:sz w:val="28"/>
          <w:szCs w:val="28"/>
          <w:lang w:val="az-Latn-AZ"/>
        </w:rPr>
        <w:t>ları</w:t>
      </w:r>
      <w:r w:rsidRPr="00C856B2">
        <w:rPr>
          <w:rFonts w:ascii="Times New Roman" w:hAnsi="Times New Roman" w:cs="Times New Roman"/>
          <w:sz w:val="28"/>
          <w:szCs w:val="28"/>
          <w:lang w:val="az-Latn-AZ"/>
        </w:rPr>
        <w:t>:  539-30-60, 492-84-48</w:t>
      </w:r>
      <w:r>
        <w:rPr>
          <w:rFonts w:ascii="Times New Roman" w:hAnsi="Times New Roman" w:cs="Times New Roman"/>
          <w:sz w:val="28"/>
          <w:szCs w:val="28"/>
          <w:lang w:val="az-Latn-AZ"/>
        </w:rPr>
        <w:t>, e</w:t>
      </w:r>
      <w:r w:rsidRPr="00B45351">
        <w:rPr>
          <w:rFonts w:ascii="Times New Roman" w:hAnsi="Times New Roman" w:cs="Times New Roman"/>
          <w:sz w:val="28"/>
          <w:szCs w:val="28"/>
          <w:lang w:val="az-Latn-AZ"/>
        </w:rPr>
        <w:t xml:space="preserve">-mail: </w:t>
      </w:r>
      <w:r w:rsidRPr="00117D1B">
        <w:rPr>
          <w:rFonts w:ascii="Times New Roman" w:hAnsi="Times New Roman" w:cs="Times New Roman"/>
          <w:i/>
          <w:sz w:val="28"/>
          <w:szCs w:val="28"/>
          <w:lang w:val="az-Latn-AZ"/>
        </w:rPr>
        <w:t>eti@science.az</w:t>
      </w: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az-Latn-AZ" w:eastAsia="ru-RU"/>
        </w:rPr>
      </w:pPr>
    </w:p>
    <w:p w:rsidR="00B332B0" w:rsidRPr="00EA5652" w:rsidRDefault="00B332B0" w:rsidP="00B332B0">
      <w:pPr>
        <w:shd w:val="clear" w:color="auto" w:fill="FFFFFF"/>
        <w:spacing w:after="150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  <w:r w:rsidRPr="00B51CCA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az-Latn-AZ"/>
        </w:rPr>
        <w:t>Azərbaycan Milli Elmlər Akademiyası</w:t>
      </w:r>
      <w:r w:rsidRPr="00B51CCA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>nın</w:t>
      </w:r>
      <w:r w:rsidRPr="00EA5652"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t xml:space="preserve"> Rəyasət Heyəti</w:t>
      </w:r>
    </w:p>
    <w:p w:rsidR="00B332B0" w:rsidRDefault="00B332B0" w:rsidP="00B332B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</w:pPr>
    </w:p>
    <w:p w:rsidR="00B332B0" w:rsidRDefault="00B332B0" w:rsidP="00B332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az-Latn-AZ" w:eastAsia="ru-RU"/>
        </w:rPr>
        <w:sectPr w:rsidR="00B332B0" w:rsidSect="000B5B0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 w:rsidRPr="00EC7F1D">
        <w:rPr>
          <w:rFonts w:ascii="Arial" w:hAnsi="Arial" w:cs="Arial"/>
          <w:szCs w:val="20"/>
          <w:lang w:val="az-Latn-AZ"/>
        </w:rPr>
        <w:lastRenderedPageBreak/>
        <w:t>Azərbaycan Respublikası Nazirlər Kabinetinin</w:t>
      </w: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>
        <w:rPr>
          <w:rFonts w:ascii="Arial" w:hAnsi="Arial" w:cs="Arial"/>
          <w:szCs w:val="20"/>
          <w:lang w:val="az-Latn-AZ"/>
        </w:rPr>
        <w:t>18 noyabr</w:t>
      </w:r>
      <w:r w:rsidRPr="00EC7F1D">
        <w:rPr>
          <w:rFonts w:ascii="Arial" w:hAnsi="Arial" w:cs="Arial"/>
          <w:szCs w:val="20"/>
          <w:lang w:val="az-Latn-AZ"/>
        </w:rPr>
        <w:t xml:space="preserve"> 2016-cıil tarixli</w:t>
      </w:r>
      <w:r>
        <w:rPr>
          <w:rFonts w:ascii="Arial" w:hAnsi="Arial" w:cs="Arial"/>
          <w:szCs w:val="20"/>
          <w:lang w:val="az-Latn-AZ"/>
        </w:rPr>
        <w:t xml:space="preserve"> 601s </w:t>
      </w:r>
      <w:r w:rsidRPr="00EC7F1D">
        <w:rPr>
          <w:rFonts w:ascii="Arial" w:hAnsi="Arial" w:cs="Arial"/>
          <w:szCs w:val="20"/>
          <w:lang w:val="az-Latn-AZ"/>
        </w:rPr>
        <w:t xml:space="preserve"> nömrəli</w:t>
      </w:r>
    </w:p>
    <w:p w:rsidR="007445B2" w:rsidRPr="00851A44" w:rsidRDefault="007445B2" w:rsidP="007445B2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rPr>
          <w:rFonts w:ascii="Arial" w:hAnsi="Arial" w:cs="Arial"/>
          <w:szCs w:val="20"/>
          <w:lang w:val="az-Latn-AZ"/>
        </w:rPr>
      </w:pPr>
      <w:r>
        <w:rPr>
          <w:rFonts w:ascii="Arial" w:hAnsi="Arial" w:cs="Arial"/>
          <w:szCs w:val="20"/>
          <w:lang w:val="az-Latn-AZ"/>
        </w:rPr>
        <w:t>s</w:t>
      </w:r>
      <w:r w:rsidRPr="00EC7F1D">
        <w:rPr>
          <w:rFonts w:ascii="Arial" w:hAnsi="Arial" w:cs="Arial"/>
          <w:szCs w:val="20"/>
          <w:lang w:val="az-Latn-AZ"/>
        </w:rPr>
        <w:t>ərəncamı ilə</w:t>
      </w:r>
      <w:r w:rsidRPr="00851A44">
        <w:rPr>
          <w:rFonts w:ascii="Arial" w:hAnsi="Arial" w:cs="Arial"/>
          <w:szCs w:val="20"/>
          <w:lang w:val="az-Latn-AZ"/>
        </w:rPr>
        <w:t>təsdiq edilmişdir.</w:t>
      </w: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7445B2" w:rsidRPr="00EC7F1D" w:rsidRDefault="007445B2" w:rsidP="007445B2">
      <w:pPr>
        <w:tabs>
          <w:tab w:val="left" w:pos="195"/>
          <w:tab w:val="right" w:pos="14570"/>
        </w:tabs>
        <w:spacing w:after="0" w:line="240" w:lineRule="auto"/>
        <w:ind w:left="9000"/>
        <w:contextualSpacing/>
        <w:jc w:val="both"/>
        <w:rPr>
          <w:rFonts w:ascii="Arial" w:hAnsi="Arial" w:cs="Arial"/>
          <w:b/>
          <w:sz w:val="20"/>
          <w:szCs w:val="20"/>
          <w:lang w:val="az-Latn-AZ"/>
        </w:rPr>
      </w:pPr>
    </w:p>
    <w:p w:rsidR="001D1325" w:rsidRDefault="001D1325" w:rsidP="001D132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az-Latn-AZ"/>
        </w:rPr>
      </w:pPr>
      <w:r w:rsidRPr="001D1325">
        <w:rPr>
          <w:rFonts w:ascii="Arial" w:hAnsi="Arial" w:cs="Arial"/>
          <w:b/>
          <w:sz w:val="24"/>
          <w:szCs w:val="20"/>
          <w:lang w:val="az-Latn-AZ"/>
        </w:rPr>
        <w:t>2016-cı il üçün doktorant və dissertant hazırlığı üzrə Azərbaycan Milli Elmlə</w:t>
      </w:r>
      <w:r>
        <w:rPr>
          <w:rFonts w:ascii="Arial" w:hAnsi="Arial" w:cs="Arial"/>
          <w:b/>
          <w:sz w:val="24"/>
          <w:szCs w:val="20"/>
          <w:lang w:val="az-Latn-AZ"/>
        </w:rPr>
        <w:t xml:space="preserve">r Akademiyasının </w:t>
      </w:r>
    </w:p>
    <w:p w:rsidR="001D1325" w:rsidRDefault="001D1325" w:rsidP="001D1325">
      <w:pPr>
        <w:spacing w:line="240" w:lineRule="auto"/>
        <w:contextualSpacing/>
        <w:rPr>
          <w:rFonts w:ascii="Arial" w:hAnsi="Arial" w:cs="Arial"/>
          <w:b/>
          <w:sz w:val="24"/>
          <w:szCs w:val="20"/>
          <w:lang w:val="az-Latn-AZ"/>
        </w:rPr>
      </w:pPr>
    </w:p>
    <w:p w:rsidR="007445B2" w:rsidRPr="001D1325" w:rsidRDefault="001D1325" w:rsidP="001D1325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1D1325">
        <w:rPr>
          <w:rFonts w:ascii="Arial" w:hAnsi="Arial" w:cs="Arial"/>
          <w:b/>
          <w:sz w:val="24"/>
          <w:szCs w:val="20"/>
          <w:lang w:val="az-Latn-AZ"/>
        </w:rPr>
        <w:t>QƏBUL PLANI</w:t>
      </w:r>
    </w:p>
    <w:p w:rsidR="007445B2" w:rsidRPr="00EC7F1D" w:rsidRDefault="007445B2" w:rsidP="007445B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0"/>
          <w:lang w:val="az-Latn-AZ"/>
        </w:rPr>
      </w:pPr>
    </w:p>
    <w:tbl>
      <w:tblPr>
        <w:tblW w:w="161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5"/>
        <w:gridCol w:w="2590"/>
        <w:gridCol w:w="720"/>
        <w:gridCol w:w="630"/>
        <w:gridCol w:w="630"/>
        <w:gridCol w:w="540"/>
        <w:gridCol w:w="540"/>
        <w:gridCol w:w="810"/>
        <w:gridCol w:w="1170"/>
        <w:gridCol w:w="1080"/>
        <w:gridCol w:w="840"/>
        <w:gridCol w:w="547"/>
        <w:gridCol w:w="27"/>
        <w:gridCol w:w="1192"/>
        <w:gridCol w:w="709"/>
        <w:gridCol w:w="567"/>
        <w:gridCol w:w="851"/>
        <w:gridCol w:w="850"/>
        <w:gridCol w:w="717"/>
      </w:tblGrid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şifri</w:t>
            </w:r>
          </w:p>
        </w:tc>
        <w:tc>
          <w:tcPr>
            <w:tcW w:w="2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adı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1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Fəlsəfə doktoru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hazırlığı</w:t>
            </w: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üzrə</w:t>
            </w:r>
          </w:p>
        </w:tc>
        <w:tc>
          <w:tcPr>
            <w:tcW w:w="6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Elmlər doktoru </w:t>
            </w:r>
            <w:r>
              <w:rPr>
                <w:rFonts w:ascii="Arial" w:hAnsi="Arial" w:cs="Arial"/>
                <w:b/>
                <w:sz w:val="20"/>
                <w:szCs w:val="20"/>
                <w:lang w:val="az-Latn-AZ"/>
              </w:rPr>
              <w:t>hazırlığı</w:t>
            </w: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 xml:space="preserve"> üzrə</w:t>
            </w:r>
          </w:p>
        </w:tc>
      </w:tr>
      <w:tr w:rsidR="007445B2" w:rsidRPr="00DE0247" w:rsidTr="00EE2D40">
        <w:trPr>
          <w:cantSplit/>
          <w:trHeight w:val="335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  <w:tc>
          <w:tcPr>
            <w:tcW w:w="3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E0247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cəmi</w:t>
            </w: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</w:tr>
      <w:tr w:rsidR="007445B2" w:rsidRPr="00EC7F1D" w:rsidTr="00EE2D40">
        <w:trPr>
          <w:cantSplit/>
          <w:trHeight w:val="915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hesabına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</w:tr>
      <w:tr w:rsidR="007445B2" w:rsidRPr="00EC7F1D" w:rsidTr="00EE2D40">
        <w:trPr>
          <w:cantSplit/>
          <w:trHeight w:val="50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50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01FD7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D01FD7">
              <w:rPr>
                <w:rFonts w:ascii="Arial" w:eastAsia="@Arial Unicode MS" w:hAnsi="Arial" w:cs="Arial"/>
                <w:b/>
                <w:sz w:val="24"/>
                <w:szCs w:val="20"/>
                <w:lang w:val="az-Latn-AZ"/>
              </w:rPr>
              <w:t>Fizika</w:t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hAnsi="Arial" w:cs="Arial"/>
                <w:b/>
                <w:sz w:val="24"/>
                <w:szCs w:val="20"/>
                <w:lang w:val="az-Latn-AZ"/>
              </w:rPr>
              <w:softHyphen/>
            </w:r>
            <w:r w:rsidRPr="00D01FD7">
              <w:rPr>
                <w:rFonts w:ascii="Arial" w:eastAsia="@Arial Unicode MS" w:hAnsi="Arial" w:cs="Arial"/>
                <w:b/>
                <w:sz w:val="24"/>
                <w:szCs w:val="20"/>
                <w:lang w:val="az-Latn-AZ"/>
              </w:rPr>
              <w:t>İnstitutu</w:t>
            </w: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Elektronika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3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Nəzərifizika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Yarımkeçiricilərfizikası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C7F1D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5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2223.01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Kristalloqrafiya, kristallar fizikası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eastAsia="@Arial Unicode MS" w:hAnsi="Arial" w:cs="Arial"/>
                <w:sz w:val="20"/>
                <w:szCs w:val="20"/>
                <w:lang w:val="az-Latn-AZ"/>
              </w:rPr>
              <w:t>Biofizika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457CD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</w:t>
            </w:r>
            <w:r w:rsidRPr="00457CD0">
              <w:rPr>
                <w:rFonts w:ascii="Arial" w:hAnsi="Arial" w:cs="Arial"/>
                <w:szCs w:val="20"/>
                <w:lang w:val="az-Latn-AZ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457CD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457CD0" w:rsidTr="00EE2D40">
        <w:trPr>
          <w:cantSplit/>
          <w:trHeight w:val="23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İdarəetmə Sistemləri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Kompüter elmləri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İnformasiya-ölçmə və idarəetmə sistemləri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8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Sistemli analiz, idarəetmə və informasiyanın işlənməsi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D3FA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D3FA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Ekonometriya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; iqtisadi statistika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33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</w:t>
            </w:r>
            <w:r w:rsidRPr="00457CD0">
              <w:rPr>
                <w:rFonts w:ascii="Arial" w:hAnsi="Arial" w:cs="Arial"/>
                <w:szCs w:val="20"/>
                <w:lang w:val="az-Latn-AZ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Riyaziyyat və Mexanika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Analiz və funksional analiz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Diferensial tənliklər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Riyazi fizika tənlikləri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62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2002.01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Deformasiya olunan bərk cisim mexanikası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2003.01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Maye,qaz və plazma mexanikası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5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3324.07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Məsafədən aerokosmik tədqiqatlar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42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3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Radiasiya Problemləri İnstitutu</w:t>
            </w:r>
          </w:p>
        </w:tc>
      </w:tr>
      <w:tr w:rsidR="007445B2" w:rsidRPr="00EC7F1D" w:rsidTr="00EE2D40">
        <w:trPr>
          <w:cantSplit/>
          <w:trHeight w:val="54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Radiasiya materialşünaslığı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2226.01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Nüvə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Radiobiologiya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368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457CD0" w:rsidTr="00EE2D40">
        <w:trPr>
          <w:cantSplit/>
          <w:trHeight w:val="2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57CD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457CD0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42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İnformasiya Texnologiyaları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1203.01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Kompüter elmləri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Sistemli analiz, idarəetmə və informasiyanın işlənməsi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3339.01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  <w:lang w:val="az-Latn-AZ"/>
              </w:rPr>
              <w:t>İnformasiyanın mühafizəsi üsulları və sistemləri, informasiya təhlükəsizliyi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N.Tusi adına Şamaxı Astrofizika Rəsədxanası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2104.01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Planetologiya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2108.01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</w:rPr>
              <w:t>Astrofizika və ulduz astronomiyası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C14F8E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C14F8E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2 </w:t>
            </w:r>
            <w:r w:rsidRPr="00C14F8E">
              <w:rPr>
                <w:rFonts w:ascii="Arial" w:hAnsi="Arial" w:cs="Arial"/>
                <w:sz w:val="18"/>
                <w:szCs w:val="18"/>
                <w:lang w:val="az-Latn-AZ"/>
              </w:rPr>
              <w:t>(Naxçıvan bölməsi üçün məqsədli 1 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  <w:r>
              <w:rPr>
                <w:rFonts w:ascii="Arial" w:eastAsia="Calibri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4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</w:rPr>
              <w:t>AkademikY.MəmmədəliyevadınaNeft-К</w:t>
            </w: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</w:t>
            </w:r>
            <w:r w:rsidRPr="001D3EBA">
              <w:rPr>
                <w:rFonts w:ascii="Arial" w:hAnsi="Arial" w:cs="Arial"/>
                <w:b/>
                <w:sz w:val="24"/>
                <w:szCs w:val="20"/>
              </w:rPr>
              <w:t>myaProsesləri  İ</w:t>
            </w: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Makromolekullar 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2314.01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Neft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Kimya texnologiyası    və mühəndisliyi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3349.01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Qaz emalı proseslərinin kimyası və texnologiyası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05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1D3EBA"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 w:val="24"/>
                <w:szCs w:val="20"/>
                <w:lang w:val="az-Latn-AZ"/>
              </w:rPr>
              <w:t>Akademik M.Nağıyev adına Kataliz və Qeyri-üzvi Kimya İnstitutu</w:t>
            </w: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Qeyri-üzvi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Makromolekullar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Fiziki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Kimyəvi kinetika və kataliz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3303.01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bCs/>
                <w:sz w:val="20"/>
                <w:szCs w:val="20"/>
                <w:lang w:val="az-Latn-AZ"/>
              </w:rPr>
              <w:t>Kimya texnologiyası və mühəndisliyi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5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27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Ə.Quliyev adına Aşqarlar Kimyası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Neft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46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Polimer Materialları Institutu</w:t>
            </w:r>
          </w:p>
        </w:tc>
      </w:tr>
      <w:tr w:rsidR="007445B2" w:rsidRPr="00EC7F1D" w:rsidTr="00EE2D40">
        <w:trPr>
          <w:cantSplit/>
          <w:trHeight w:val="3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Makromolekullar 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Üzvi 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2318.01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Kompozit materialların kimyası və texnologiyası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13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6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030D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4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Geologiya və Geofizika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Geokimya, faydalı qazıntıların  geokimyəvi  axtarış 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DA463E" w:rsidTr="00EE2D40">
        <w:trPr>
          <w:cantSplit/>
          <w:trHeight w:val="89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22F0F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122F0F">
              <w:rPr>
                <w:rFonts w:ascii="Arial" w:hAnsi="Arial" w:cs="Arial"/>
                <w:sz w:val="20"/>
                <w:szCs w:val="20"/>
                <w:lang w:val="az-Latn-AZ"/>
              </w:rPr>
              <w:t>1(Şəki REM üçün məqsədli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80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Geofizika, faydalı qazıntıların geofiziki axtarış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4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Ümumi və regional 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Litologiya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1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Hidrogeologiya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2519.01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Mühəndis geologiyası və süxurşünaslıq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1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</w:pPr>
            <w:r w:rsidRPr="00EC7F1D">
              <w:rPr>
                <w:rFonts w:ascii="Arial" w:eastAsia="Times New Roman" w:hAnsi="Arial" w:cs="Arial"/>
                <w:sz w:val="20"/>
                <w:szCs w:val="20"/>
                <w:lang w:val="az-Latn-AZ" w:eastAsia="az-Latn-AZ"/>
              </w:rPr>
              <w:t>2521.01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left="-64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Neft və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 qaz yataqlarının geo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logiyası, axtarışı və kəşfiyyatı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ind w:left="-64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825C10" w:rsidTr="00EE2D40">
        <w:trPr>
          <w:cantSplit/>
          <w:trHeight w:val="62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lastRenderedPageBreak/>
              <w:t>Akademik H.Əliyev adına Coğrafiya İnstitutu</w:t>
            </w:r>
          </w:p>
        </w:tc>
      </w:tr>
      <w:tr w:rsidR="007445B2" w:rsidRPr="00EC7F1D" w:rsidTr="00EE2D40">
        <w:trPr>
          <w:cantSplit/>
          <w:trHeight w:val="41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Geoekologiya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6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2529.01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Xəritəşünaslıq, geoinformatika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DA463E" w:rsidTr="00EE2D40">
        <w:trPr>
          <w:cantSplit/>
          <w:trHeight w:val="122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coğrafiya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DA463E" w:rsidTr="00EE2D40">
        <w:trPr>
          <w:cantSplit/>
          <w:trHeight w:val="11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Tarixi coğrafiya, siyasi və rekreasiya coğrafiyası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tabs>
                <w:tab w:val="center" w:pos="25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1 (Şəki REM üçün məqsədli 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DA463E" w:rsidTr="00EE2D40">
        <w:trPr>
          <w:cantSplit/>
          <w:trHeight w:val="11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İnsan coğrafiyası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DA463E" w:rsidTr="00EE2D40">
        <w:trPr>
          <w:cantSplit/>
          <w:trHeight w:val="11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Regional coğrafiya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1(Şəki REM üçün məqsədli 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Okeanologiya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2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Fiziki coğrafiya və biocoğrafiya, torpaq coğrafiyası, landşaftların geofizikası və geokimyası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5411.01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Meteorologiya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458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0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1D3EBA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1D3EBA" w:rsidTr="00EE2D40">
        <w:trPr>
          <w:cantSplit/>
          <w:trHeight w:val="24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Botanika İnstitutu</w:t>
            </w:r>
          </w:p>
        </w:tc>
      </w:tr>
      <w:tr w:rsidR="007445B2" w:rsidRPr="00EC7F1D" w:rsidTr="00EE2D40">
        <w:trPr>
          <w:cantSplit/>
          <w:trHeight w:val="33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Biofizika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Bioloji ehtiyatlar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Molekulyar 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2422.01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 xml:space="preserve">Biotexnologiya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2411.02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0B5C5C" w:rsidRDefault="007445B2" w:rsidP="00EE2D4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Bitki fiziologiyası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0B5C5C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0B5C5C" w:rsidRDefault="007445B2" w:rsidP="00EE2D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Zoologiya İnstitutu</w:t>
            </w: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Zoologiya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Entomologiya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Parazitologiya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851A44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A.Qarayev adına Fiziologiya İnstitutu</w:t>
            </w:r>
          </w:p>
        </w:tc>
      </w:tr>
      <w:tr w:rsidR="007445B2" w:rsidRPr="00EC7F1D" w:rsidTr="00EE2D40">
        <w:trPr>
          <w:cantSplit/>
          <w:trHeight w:val="3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İnsan və heyvan fiziologiyası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8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Mikrobiologiya İnstitutu</w:t>
            </w:r>
          </w:p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Mikrobiologiya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Biotexnologiya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2430.01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Mikologiya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1D3EBA" w:rsidTr="00EE2D40">
        <w:trPr>
          <w:cantSplit/>
          <w:trHeight w:val="233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1D3EBA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D3EBA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51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Dendrologiya İnstitutu</w:t>
            </w: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61FC0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61FC0" w:rsidTr="00EE2D40">
        <w:trPr>
          <w:cantSplit/>
          <w:trHeight w:val="416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Torpaqşünaslıq və</w:t>
            </w: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 xml:space="preserve"> Aqroki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mya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2426.01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Ekologiya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2511.01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Torpaqşünaslıq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Aqrokimya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3103.02</w:t>
            </w: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Meliorasiya,rekultivasiya və torpaqların mühafizəsi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0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0"/>
                <w:szCs w:val="20"/>
                <w:lang w:val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Genetik Ehtiyatlar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2406.02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Biokimya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Genetika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2417.01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Botanika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2432.01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Bioloji ehtiyatlar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3103.04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Seleksiya və toxumçuluq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5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N. Gəncəvi adına Ədəbiyyat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Ədəbiyyat nəzəriyyəsi, ədəbi təhlil və tənqid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9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340F1B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160B0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E160B0">
              <w:rPr>
                <w:rFonts w:ascii="Arial" w:hAnsi="Arial" w:cs="Arial"/>
                <w:sz w:val="18"/>
                <w:szCs w:val="18"/>
                <w:lang w:val="az-Latn-AZ"/>
              </w:rPr>
              <w:t>1 (Gəncə bölməsi üçün məqs.1 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Türk xalqları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tLeast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395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N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>əsimi adına Dilçilik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Tətbiqi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ru-RU"/>
              </w:rPr>
              <w:t>Dil nəzəriyyəsi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Azərbaycan dili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German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Roman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17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Türk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Style w:val="af"/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5714.01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Müqayisəli-tarixi və müqayisəli</w:t>
            </w:r>
            <w:r w:rsidRPr="00EC7F1D">
              <w:rPr>
                <w:rFonts w:ascii="Arial" w:hAnsi="Arial" w:cs="Arial"/>
                <w:sz w:val="20"/>
                <w:szCs w:val="20"/>
                <w:lang w:val="az-Latn-AZ" w:eastAsia="ru-RU"/>
              </w:rPr>
              <w:t>-</w:t>
            </w: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tipoloji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az-Latn-AZ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 w:eastAsia="ru-RU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60071E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ru-RU"/>
              </w:rPr>
            </w:pPr>
            <w:r w:rsidRPr="0060071E">
              <w:rPr>
                <w:rFonts w:ascii="Arial" w:hAnsi="Arial" w:cs="Arial"/>
                <w:b/>
                <w:lang w:val="az-Latn-AZ"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61FC0" w:rsidTr="00EE2D40">
        <w:trPr>
          <w:cantSplit/>
          <w:trHeight w:val="368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10D07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2"/>
                <w:szCs w:val="20"/>
                <w:lang w:eastAsia="az-Latn-AZ"/>
              </w:rPr>
            </w:pPr>
          </w:p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Memarlıq və İncəsənət İnstitutu</w:t>
            </w:r>
          </w:p>
        </w:tc>
      </w:tr>
      <w:tr w:rsidR="007445B2" w:rsidRPr="00EC7F1D" w:rsidTr="00EE2D40">
        <w:trPr>
          <w:cantSplit/>
          <w:trHeight w:val="6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Teatr sənəti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Musiqi sənəti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Kino, tele və digər ekran sənətləri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6215.01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Təsviri sənət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6401.01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</w:t>
            </w:r>
            <w:r w:rsidRPr="00EC7F1D">
              <w:rPr>
                <w:rFonts w:ascii="Arial" w:hAnsi="Arial" w:cs="Arial"/>
                <w:sz w:val="20"/>
                <w:szCs w:val="20"/>
              </w:rPr>
              <w:t>marlıq nəzəriyyəsi və tarixi, abidələrin bərpası və rekonstruksiyası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24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851A44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M</w:t>
            </w: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>.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 xml:space="preserve"> Füzuli adına Əlyazmalar İnstitutu</w:t>
            </w:r>
          </w:p>
        </w:tc>
      </w:tr>
      <w:tr w:rsidR="007445B2" w:rsidRPr="00EC7F1D" w:rsidTr="00EE2D40">
        <w:trPr>
          <w:cantSplit/>
          <w:trHeight w:val="72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3356.01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Kitabxanaşünaslıq, biblioqrafiyaşünaslıq və kitabşünaslıq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7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5721.01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Mətnşünaslıq, mənəvi-mədəni irsə dair qədim əlyazmaların işlənməsi (tərcüməsi, tədqiqi və nəşrə hazırlanması)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45B2" w:rsidRPr="00561FC0" w:rsidTr="00EE2D40">
        <w:trPr>
          <w:cantSplit/>
          <w:trHeight w:val="28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Folklor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 xml:space="preserve"> İnstitutu</w:t>
            </w:r>
          </w:p>
        </w:tc>
      </w:tr>
      <w:tr w:rsidR="007445B2" w:rsidRPr="00EC7F1D" w:rsidTr="00EE2D40">
        <w:trPr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Folklorşünaslıq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1(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>Gəncəbölməsi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üçün məqsədli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1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561FC0" w:rsidTr="00EE2D40">
        <w:trPr>
          <w:cantSplit/>
          <w:trHeight w:val="19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561FC0" w:rsidTr="00EE2D40">
        <w:trPr>
          <w:cantSplit/>
          <w:trHeight w:val="35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eastAsia="az-Latn-AZ"/>
              </w:rPr>
              <w:t>N.</w:t>
            </w:r>
            <w:r w:rsidRPr="00561FC0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 xml:space="preserve"> Gəncəvi adına Milli Azərbaycan Ədəbiyyatı Muzeyi</w:t>
            </w:r>
          </w:p>
        </w:tc>
      </w:tr>
      <w:tr w:rsidR="007445B2" w:rsidRPr="00EC7F1D" w:rsidTr="00EE2D40">
        <w:trPr>
          <w:cantSplit/>
          <w:trHeight w:val="2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Azərbaycan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6220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Muzeyşünaslıq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8B0C41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8B0C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851A44" w:rsidTr="00EE2D40">
        <w:trPr>
          <w:cantSplit/>
          <w:trHeight w:val="37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lastRenderedPageBreak/>
              <w:t>A.Bakıxanov adına Tarix İnstitutu</w:t>
            </w:r>
          </w:p>
        </w:tc>
      </w:tr>
      <w:tr w:rsidR="007445B2" w:rsidRPr="00EC7F1D" w:rsidTr="00EE2D40">
        <w:trPr>
          <w:cantSplit/>
          <w:trHeight w:val="10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2 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5503.02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Vətən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Beynəlxalq münasibətlər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73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6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422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Arxeologiya və Etnoqrafiya İnstitutu</w:t>
            </w: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5102.01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Etnoqrafiya və etnologiya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104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5505.02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Arxeologiya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(Şəki REM üçün məqsədli  1 yer)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61FC0" w:rsidTr="00EE2D40">
        <w:trPr>
          <w:cantSplit/>
          <w:trHeight w:val="28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61FC0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7445B2" w:rsidRPr="00561FC0" w:rsidTr="00EE2D40">
        <w:trPr>
          <w:cantSplit/>
          <w:trHeight w:val="395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61FC0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61FC0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Akademik Z.Bünyadov adına Şərqşünaslıq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Tarixşünaslıq, mənbəşünaslıq və tarixi tədqiqat üsulları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İran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Sami dilləri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ja-JP"/>
              </w:rPr>
              <w:t>5714.01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 w:eastAsia="ja-JP"/>
              </w:rPr>
              <w:t>Müqayisəli-tarixi və müqayisəli-tipoloji dilçilik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5718.01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ədəbiyyatı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Fəlsəfə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766C1B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766C1B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5D5A63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5D5A63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1C7A3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8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Fəlsəfə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5908.01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Siyasi nəzəriyyə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6312.01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Sosiologiyanın nəzəriyyəsi, metodologiyası və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6313.01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Sosial struktur, sosial institutlar və proseslər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Sosial fəlsəfə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Dinşünaslıq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7214.01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Dinin tarixi və fəlsəfəsi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2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val="az-Latn-AZ"/>
              </w:rPr>
              <w:t>İqtisadiyyat İnstitutu</w:t>
            </w:r>
          </w:p>
        </w:tc>
      </w:tr>
      <w:tr w:rsidR="007445B2" w:rsidRPr="00EC7F1D" w:rsidTr="00EE2D40">
        <w:trPr>
          <w:cantSplit/>
          <w:trHeight w:val="5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Daxili fiskal siyasət və dövlət maliyyəsi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fəaliyyət növləri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5306.01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Texnoloji innovasiyalar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7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5307.01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İqtisadi nəzəriyyə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iqtisadiyyat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5309.01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Sənayenin təşkili və dövlət siyasəti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5310.01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Dünya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Müəssisələrin təşkili və idarə olunması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3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Sahə iqtisadiyyatı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5313.01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Demoqrafiya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5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D304EC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851A44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Hüquq və İnsan Haqları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2406.03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Bioetika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5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5603.01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Beynəlxalq hüquq; insan hüquqları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5</w:t>
            </w: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9</w:t>
            </w:r>
            <w:r w:rsidRPr="00EC7F1D">
              <w:rPr>
                <w:rFonts w:ascii="Arial" w:hAnsi="Arial" w:cs="Arial"/>
                <w:sz w:val="20"/>
                <w:szCs w:val="20"/>
              </w:rPr>
              <w:t>01.01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427D54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Beynəlxalq münasibətlər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  <w:lang w:val="az-Latn-AZ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11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bCs/>
                <w:szCs w:val="20"/>
                <w:lang w:val="az-Latn-AZ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F15D66" w:rsidRDefault="007445B2" w:rsidP="00EE2D4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F15D66">
              <w:rPr>
                <w:rFonts w:ascii="Arial" w:eastAsia="Times New Roman" w:hAnsi="Arial" w:cs="Arial"/>
                <w:b/>
                <w:szCs w:val="20"/>
                <w:lang w:val="az-Latn-AZ"/>
              </w:rPr>
              <w:t>18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lastRenderedPageBreak/>
              <w:t>5904.01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C7F1D">
              <w:rPr>
                <w:rFonts w:ascii="Arial" w:hAnsi="Arial" w:cs="Arial"/>
                <w:sz w:val="20"/>
                <w:szCs w:val="20"/>
              </w:rPr>
              <w:t>Siyasi institutlar və sistemlər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tabs>
                <w:tab w:val="left" w:pos="441"/>
                <w:tab w:val="left" w:pos="333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 w:eastAsia="az-Latn-AZ"/>
              </w:rPr>
              <w:t>Milli Azərbaycan Tarixi Muzeyi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5102.01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Etnoqrafiya və etnologiya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5503.02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Vətən tarixi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5505.02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Arxeologiya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05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</w:tr>
      <w:tr w:rsidR="007445B2" w:rsidRPr="009331EE" w:rsidTr="00EE2D40">
        <w:trPr>
          <w:cantSplit/>
          <w:trHeight w:val="323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6232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8"/>
              <w:gridCol w:w="2619"/>
              <w:gridCol w:w="720"/>
              <w:gridCol w:w="630"/>
              <w:gridCol w:w="630"/>
              <w:gridCol w:w="540"/>
              <w:gridCol w:w="540"/>
              <w:gridCol w:w="810"/>
              <w:gridCol w:w="1170"/>
              <w:gridCol w:w="1049"/>
              <w:gridCol w:w="841"/>
              <w:gridCol w:w="630"/>
              <w:gridCol w:w="1170"/>
              <w:gridCol w:w="709"/>
              <w:gridCol w:w="567"/>
              <w:gridCol w:w="851"/>
              <w:gridCol w:w="850"/>
              <w:gridCol w:w="778"/>
            </w:tblGrid>
            <w:tr w:rsidR="007445B2" w:rsidRPr="00510D07" w:rsidTr="00EE2D40">
              <w:trPr>
                <w:cantSplit/>
                <w:trHeight w:val="266"/>
                <w:jc w:val="center"/>
              </w:trPr>
              <w:tc>
                <w:tcPr>
                  <w:tcW w:w="16232" w:type="dxa"/>
                  <w:gridSpan w:val="1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F12253" w:rsidRDefault="007445B2" w:rsidP="00EE2D40">
                  <w:pPr>
                    <w:spacing w:before="240" w:after="0" w:line="240" w:lineRule="auto"/>
                    <w:jc w:val="center"/>
                    <w:rPr>
                      <w:rFonts w:ascii="Arial" w:hAnsi="Arial" w:cs="Arial"/>
                      <w:b/>
                      <w:sz w:val="2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 w:val="24"/>
                      <w:szCs w:val="20"/>
                      <w:lang w:val="az-Latn-AZ"/>
                    </w:rPr>
                    <w:t>Naxçivan Bölməsi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Təbii Ehtiyatlar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2303.01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Qeyri-üzvi kimya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5311.01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Müəssisələrin təşkili və idarə olunması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Bioresuslar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2411.02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Bitki fiziologiyası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851A44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Tarix, Etnoqrafiya və Arxeologiya 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5503.02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Vətən tarixi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623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 xml:space="preserve">İncəsənət, </w:t>
                  </w:r>
                  <w:r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 xml:space="preserve">Dil və Ədəbiyyat </w:t>
                  </w:r>
                  <w:r w:rsidRPr="00510D07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İnstitutu</w:t>
                  </w: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5706.01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Azərbaycan dili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510D07" w:rsidTr="00EE2D40">
              <w:trPr>
                <w:cantSplit/>
                <w:trHeight w:val="240"/>
                <w:jc w:val="center"/>
              </w:trPr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5716.01</w:t>
                  </w:r>
                </w:p>
              </w:tc>
              <w:tc>
                <w:tcPr>
                  <w:tcW w:w="2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Azərbaycan ədəbiyyatı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  <w:r w:rsidRPr="00510D07"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45B2" w:rsidRPr="00510D07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az-Latn-AZ"/>
                    </w:rPr>
                  </w:pPr>
                </w:p>
              </w:tc>
            </w:tr>
            <w:tr w:rsidR="007445B2" w:rsidRPr="008439FF" w:rsidTr="00EE2D40">
              <w:trPr>
                <w:cantSplit/>
                <w:trHeight w:val="245"/>
                <w:jc w:val="center"/>
              </w:trPr>
              <w:tc>
                <w:tcPr>
                  <w:tcW w:w="37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Cəmi: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1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4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  <w:r w:rsidRPr="008439FF">
                    <w:rPr>
                      <w:rFonts w:ascii="Arial" w:hAnsi="Arial" w:cs="Arial"/>
                      <w:b/>
                      <w:szCs w:val="20"/>
                      <w:lang w:val="az-Latn-AZ"/>
                    </w:rPr>
                    <w:t>3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445B2" w:rsidRPr="008439FF" w:rsidRDefault="007445B2" w:rsidP="00EE2D4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Cs w:val="20"/>
                      <w:lang w:val="az-Latn-AZ"/>
                    </w:rPr>
                  </w:pPr>
                </w:p>
              </w:tc>
            </w:tr>
          </w:tbl>
          <w:p w:rsidR="007445B2" w:rsidRPr="005D5A63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 w:val="24"/>
                <w:szCs w:val="20"/>
                <w:lang w:val="az-Latn-AZ"/>
              </w:rPr>
              <w:t>Gəncə Bölməsi</w:t>
            </w: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Diyarşünaslıq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5504.01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Dövrlər üzrə tarix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50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Nizami Gəncəvi Mərkəzi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5912.01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Konfliktologiya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87"/>
          <w:jc w:val="center"/>
        </w:trPr>
        <w:tc>
          <w:tcPr>
            <w:tcW w:w="16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4"/>
                <w:szCs w:val="20"/>
                <w:lang w:val="az-Latn-AZ"/>
              </w:rPr>
            </w:pPr>
          </w:p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Aqrar Problemlər İnstitutu</w:t>
            </w:r>
          </w:p>
        </w:tc>
      </w:tr>
      <w:tr w:rsidR="007445B2" w:rsidRPr="00EC7F1D" w:rsidTr="00EE2D40">
        <w:trPr>
          <w:cantSplit/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5308.01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Ümumi iqtisadiyyat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7F1D">
              <w:rPr>
                <w:rFonts w:ascii="Arial" w:hAnsi="Arial" w:cs="Arial"/>
                <w:sz w:val="20"/>
                <w:szCs w:val="20"/>
                <w:lang w:val="az-Latn-AZ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EC7F1D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240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Cəmi: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  <w:tr w:rsidR="007445B2" w:rsidRPr="005D5A63" w:rsidTr="00EE2D40">
        <w:trPr>
          <w:cantSplit/>
          <w:trHeight w:val="307"/>
          <w:jc w:val="center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 w:rsidRPr="005D5A63">
              <w:rPr>
                <w:rFonts w:ascii="Arial" w:hAnsi="Arial" w:cs="Arial"/>
                <w:b/>
                <w:szCs w:val="20"/>
                <w:lang w:val="az-Latn-AZ"/>
              </w:rPr>
              <w:t>Yekun: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tabs>
                <w:tab w:val="left" w:pos="458"/>
              </w:tabs>
              <w:spacing w:after="0" w:line="240" w:lineRule="auto"/>
              <w:ind w:left="-109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48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Cs w:val="20"/>
                <w:lang w:val="az-Latn-AZ"/>
              </w:rPr>
            </w:pPr>
            <w:r>
              <w:rPr>
                <w:rFonts w:ascii="Arial" w:hAnsi="Arial" w:cs="Arial"/>
                <w:b/>
                <w:szCs w:val="20"/>
                <w:lang w:val="az-Latn-AZ"/>
              </w:rPr>
              <w:t>76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B2" w:rsidRPr="005D5A63" w:rsidRDefault="007445B2" w:rsidP="00EE2D4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Cs w:val="20"/>
                <w:lang w:val="az-Latn-AZ"/>
              </w:rPr>
            </w:pPr>
          </w:p>
        </w:tc>
      </w:tr>
    </w:tbl>
    <w:p w:rsidR="007445B2" w:rsidRPr="00EC7F1D" w:rsidRDefault="007445B2" w:rsidP="007445B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7445B2" w:rsidRDefault="007445B2" w:rsidP="007445B2">
      <w:pPr>
        <w:contextualSpacing/>
        <w:jc w:val="center"/>
        <w:rPr>
          <w:rFonts w:ascii="Times New Roman" w:hAnsi="Times New Roman" w:cs="Times New Roman"/>
          <w:sz w:val="20"/>
          <w:szCs w:val="20"/>
          <w:lang w:val="az-Latn-AZ"/>
        </w:rPr>
      </w:pPr>
      <w:r w:rsidRPr="00A77D9D">
        <w:rPr>
          <w:rFonts w:ascii="Times New Roman" w:hAnsi="Times New Roman" w:cs="Times New Roman"/>
          <w:sz w:val="20"/>
          <w:szCs w:val="20"/>
          <w:lang w:val="az-Latn-AZ"/>
        </w:rPr>
        <w:t>________________________</w:t>
      </w:r>
      <w:r>
        <w:rPr>
          <w:rFonts w:ascii="Times New Roman" w:hAnsi="Times New Roman" w:cs="Times New Roman"/>
          <w:sz w:val="20"/>
          <w:szCs w:val="20"/>
          <w:lang w:val="az-Latn-AZ"/>
        </w:rPr>
        <w:t>________</w:t>
      </w:r>
      <w:r w:rsidRPr="00A77D9D">
        <w:rPr>
          <w:rFonts w:ascii="Times New Roman" w:hAnsi="Times New Roman" w:cs="Times New Roman"/>
          <w:sz w:val="20"/>
          <w:szCs w:val="20"/>
          <w:lang w:val="az-Latn-AZ"/>
        </w:rPr>
        <w:t>_</w:t>
      </w:r>
    </w:p>
    <w:p w:rsidR="00FD5FF5" w:rsidRDefault="00FD5FF5" w:rsidP="007445B2">
      <w:pPr>
        <w:spacing w:after="0" w:line="240" w:lineRule="auto"/>
        <w:jc w:val="center"/>
      </w:pPr>
    </w:p>
    <w:sectPr w:rsidR="00FD5FF5" w:rsidSect="00D42916">
      <w:footerReference w:type="default" r:id="rId8"/>
      <w:pgSz w:w="16838" w:h="11906" w:orient="landscape"/>
      <w:pgMar w:top="1170" w:right="1440" w:bottom="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3CC" w:rsidRDefault="000B13CC" w:rsidP="00710544">
      <w:pPr>
        <w:spacing w:after="0" w:line="240" w:lineRule="auto"/>
      </w:pPr>
      <w:r>
        <w:separator/>
      </w:r>
    </w:p>
  </w:endnote>
  <w:endnote w:type="continuationSeparator" w:id="0">
    <w:p w:rsidR="000B13CC" w:rsidRDefault="000B13CC" w:rsidP="007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Arial AzLat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309118"/>
    </w:sdtPr>
    <w:sdtEndPr/>
    <w:sdtContent>
      <w:p w:rsidR="00427D54" w:rsidRDefault="00710544">
        <w:pPr>
          <w:pStyle w:val="a9"/>
          <w:jc w:val="right"/>
        </w:pPr>
        <w:r>
          <w:fldChar w:fldCharType="begin"/>
        </w:r>
        <w:r w:rsidR="007445B2">
          <w:instrText>PAGE   \* MERGEFORMAT</w:instrText>
        </w:r>
        <w:r>
          <w:fldChar w:fldCharType="separate"/>
        </w:r>
        <w:r w:rsidR="00DA463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7D54" w:rsidRDefault="000B13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3CC" w:rsidRDefault="000B13CC" w:rsidP="00710544">
      <w:pPr>
        <w:spacing w:after="0" w:line="240" w:lineRule="auto"/>
      </w:pPr>
      <w:r>
        <w:separator/>
      </w:r>
    </w:p>
  </w:footnote>
  <w:footnote w:type="continuationSeparator" w:id="0">
    <w:p w:rsidR="000B13CC" w:rsidRDefault="000B13CC" w:rsidP="0071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398"/>
    <w:multiLevelType w:val="hybridMultilevel"/>
    <w:tmpl w:val="4B52FDAC"/>
    <w:lvl w:ilvl="0" w:tplc="B8368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8C72BC"/>
    <w:multiLevelType w:val="hybridMultilevel"/>
    <w:tmpl w:val="0C44EC42"/>
    <w:lvl w:ilvl="0" w:tplc="9B2ED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07375"/>
    <w:multiLevelType w:val="hybridMultilevel"/>
    <w:tmpl w:val="FFF899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48703B"/>
    <w:multiLevelType w:val="hybridMultilevel"/>
    <w:tmpl w:val="9FAE5E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D022E"/>
    <w:multiLevelType w:val="hybridMultilevel"/>
    <w:tmpl w:val="F348A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7DD"/>
    <w:multiLevelType w:val="hybridMultilevel"/>
    <w:tmpl w:val="85A699F2"/>
    <w:lvl w:ilvl="0" w:tplc="8CBC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2B0"/>
    <w:rsid w:val="00020A8C"/>
    <w:rsid w:val="000B13CC"/>
    <w:rsid w:val="000B5B0A"/>
    <w:rsid w:val="001D1325"/>
    <w:rsid w:val="002E60A8"/>
    <w:rsid w:val="004C7CAB"/>
    <w:rsid w:val="005729C7"/>
    <w:rsid w:val="006E1360"/>
    <w:rsid w:val="00710544"/>
    <w:rsid w:val="007445B2"/>
    <w:rsid w:val="00784BC5"/>
    <w:rsid w:val="009E6559"/>
    <w:rsid w:val="00B332B0"/>
    <w:rsid w:val="00B84586"/>
    <w:rsid w:val="00BC4388"/>
    <w:rsid w:val="00CA3D78"/>
    <w:rsid w:val="00DA463E"/>
    <w:rsid w:val="00F94A7B"/>
    <w:rsid w:val="00FD5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FAF900-59DC-4CB5-85A0-20F2CF4E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2B0"/>
    <w:rPr>
      <w:rFonts w:eastAsia="MS Mincho"/>
    </w:rPr>
  </w:style>
  <w:style w:type="paragraph" w:styleId="1">
    <w:name w:val="heading 1"/>
    <w:basedOn w:val="a"/>
    <w:next w:val="a"/>
    <w:link w:val="10"/>
    <w:qFormat/>
    <w:rsid w:val="00F94A7B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744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7B"/>
    <w:rPr>
      <w:rFonts w:ascii="A3 Arial AzLat" w:eastAsia="Times New Roman" w:hAnsi="A3 Arial AzLat" w:cs="Times New Roman"/>
      <w:sz w:val="28"/>
      <w:szCs w:val="20"/>
    </w:rPr>
  </w:style>
  <w:style w:type="paragraph" w:styleId="a3">
    <w:name w:val="Title"/>
    <w:basedOn w:val="a"/>
    <w:link w:val="a4"/>
    <w:qFormat/>
    <w:rsid w:val="00F94A7B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4A7B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4A7B"/>
    <w:pPr>
      <w:ind w:left="720"/>
      <w:contextualSpacing/>
    </w:pPr>
  </w:style>
  <w:style w:type="paragraph" w:styleId="a6">
    <w:name w:val="header"/>
    <w:basedOn w:val="a"/>
    <w:link w:val="a7"/>
    <w:uiPriority w:val="99"/>
    <w:rsid w:val="00B332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332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B3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B332B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B332B0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B332B0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332B0"/>
    <w:rPr>
      <w:rFonts w:ascii="Tahoma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B332B0"/>
    <w:pPr>
      <w:spacing w:after="0" w:line="240" w:lineRule="auto"/>
    </w:pPr>
    <w:rPr>
      <w:lang w:val="ru-RU"/>
    </w:rPr>
  </w:style>
  <w:style w:type="character" w:styleId="ae">
    <w:name w:val="Hyperlink"/>
    <w:uiPriority w:val="99"/>
    <w:rsid w:val="00B332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445B2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apple-converted-space">
    <w:name w:val="apple-converted-space"/>
    <w:rsid w:val="007445B2"/>
  </w:style>
  <w:style w:type="character" w:styleId="af">
    <w:name w:val="Emphasis"/>
    <w:qFormat/>
    <w:rsid w:val="007445B2"/>
    <w:rPr>
      <w:i/>
      <w:iCs/>
    </w:rPr>
  </w:style>
  <w:style w:type="paragraph" w:styleId="af0">
    <w:name w:val="Body Text"/>
    <w:basedOn w:val="a"/>
    <w:link w:val="af1"/>
    <w:rsid w:val="007445B2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7445B2"/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31">
    <w:name w:val="???????? ????? (3)_"/>
    <w:link w:val="32"/>
    <w:uiPriority w:val="99"/>
    <w:locked/>
    <w:rsid w:val="007445B2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7445B2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7445B2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7445B2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7445B2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7445B2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7445B2"/>
  </w:style>
  <w:style w:type="paragraph" w:customStyle="1" w:styleId="Bodytext91">
    <w:name w:val="Body text (9)1"/>
    <w:basedOn w:val="a"/>
    <w:link w:val="Bodytext9"/>
    <w:uiPriority w:val="99"/>
    <w:rsid w:val="007445B2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445B2"/>
  </w:style>
  <w:style w:type="character" w:styleId="af2">
    <w:name w:val="FollowedHyperlink"/>
    <w:basedOn w:val="a0"/>
    <w:uiPriority w:val="99"/>
    <w:semiHidden/>
    <w:unhideWhenUsed/>
    <w:rsid w:val="007445B2"/>
    <w:rPr>
      <w:color w:val="800080"/>
      <w:u w:val="single"/>
    </w:rPr>
  </w:style>
  <w:style w:type="paragraph" w:customStyle="1" w:styleId="font5">
    <w:name w:val="font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7445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7445B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7445B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8">
    <w:name w:val="xl14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</w:rPr>
  </w:style>
  <w:style w:type="paragraph" w:customStyle="1" w:styleId="xl154">
    <w:name w:val="xl15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9">
    <w:name w:val="xl15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60">
    <w:name w:val="xl16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7445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7445B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0">
    <w:name w:val="xl18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2">
    <w:name w:val="xl18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3">
    <w:name w:val="xl18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4">
    <w:name w:val="xl18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5">
    <w:name w:val="xl18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6">
    <w:name w:val="xl18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7">
    <w:name w:val="xl18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8">
    <w:name w:val="xl18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9">
    <w:name w:val="xl18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90">
    <w:name w:val="xl19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3">
    <w:name w:val="xl19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744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7445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22">
    <w:name w:val="xl222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7445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7">
    <w:name w:val="xl227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7445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7445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7445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7445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7445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paragraph" w:customStyle="1" w:styleId="xl236">
    <w:name w:val="xl23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7445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7445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7445B2"/>
  </w:style>
  <w:style w:type="paragraph" w:customStyle="1" w:styleId="xl66">
    <w:name w:val="xl66"/>
    <w:basedOn w:val="a"/>
    <w:rsid w:val="00744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cience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2016-11-24T11:52:00Z</dcterms:created>
  <dcterms:modified xsi:type="dcterms:W3CDTF">2016-12-08T05:25:00Z</dcterms:modified>
</cp:coreProperties>
</file>